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5A2AA" w14:textId="1E4CAFA7" w:rsidR="00570370" w:rsidRDefault="00102E1C" w:rsidP="00102E1C">
      <w:pPr>
        <w:pStyle w:val="Title"/>
      </w:pPr>
      <w:r w:rsidRPr="00102E1C">
        <w:rPr>
          <w:sz w:val="36"/>
        </w:rPr>
        <w:t xml:space="preserve">Brandon University Animal </w:t>
      </w:r>
      <w:r>
        <w:rPr>
          <w:sz w:val="36"/>
        </w:rPr>
        <w:t xml:space="preserve">Use </w:t>
      </w:r>
      <w:r w:rsidRPr="00102E1C">
        <w:rPr>
          <w:sz w:val="36"/>
        </w:rPr>
        <w:t>Protocol</w:t>
      </w:r>
      <w:r w:rsidR="00374886">
        <w:br/>
        <w:t>Schedule 7</w:t>
      </w:r>
      <w:r>
        <w:br/>
      </w:r>
      <w:r w:rsidR="00374886">
        <w:t>Behavioural Experiments</w:t>
      </w:r>
    </w:p>
    <w:p w14:paraId="756E0F2C" w14:textId="77777777" w:rsidR="00102E1C" w:rsidRDefault="00102E1C" w:rsidP="00102E1C"/>
    <w:p w14:paraId="1A490CC3" w14:textId="16E46146" w:rsidR="00102E1C" w:rsidRDefault="00102E1C" w:rsidP="00102E1C">
      <w:pPr>
        <w:rPr>
          <w:sz w:val="20"/>
        </w:rPr>
      </w:pPr>
      <w:r w:rsidRPr="00102E1C">
        <w:rPr>
          <w:sz w:val="20"/>
        </w:rPr>
        <w:t xml:space="preserve">Please save this file to your computer.  </w:t>
      </w:r>
      <w:r>
        <w:rPr>
          <w:sz w:val="20"/>
        </w:rPr>
        <w:t xml:space="preserve">Applicants are required to complete </w:t>
      </w:r>
      <w:r>
        <w:rPr>
          <w:b/>
          <w:sz w:val="20"/>
          <w:u w:val="single"/>
        </w:rPr>
        <w:t>all</w:t>
      </w:r>
      <w:r>
        <w:rPr>
          <w:sz w:val="20"/>
        </w:rPr>
        <w:t xml:space="preserve"> sections and submit electronically to </w:t>
      </w:r>
      <w:hyperlink r:id="rId10" w:history="1">
        <w:r w:rsidRPr="00402CBB">
          <w:rPr>
            <w:rStyle w:val="Hyperlink"/>
            <w:sz w:val="20"/>
          </w:rPr>
          <w:t>buacc@brandonu.ca</w:t>
        </w:r>
      </w:hyperlink>
      <w:r>
        <w:rPr>
          <w:sz w:val="20"/>
        </w:rPr>
        <w:t>.</w:t>
      </w:r>
    </w:p>
    <w:p w14:paraId="7F7B5F64" w14:textId="77777777" w:rsidR="00102E1C" w:rsidRDefault="00102E1C" w:rsidP="00102E1C">
      <w:pPr>
        <w:rPr>
          <w:sz w:val="20"/>
        </w:rPr>
      </w:pPr>
    </w:p>
    <w:p w14:paraId="3B077544" w14:textId="14FB2833" w:rsidR="00102E1C" w:rsidRDefault="00102E1C" w:rsidP="00102E1C">
      <w:pPr>
        <w:rPr>
          <w:sz w:val="20"/>
        </w:rPr>
      </w:pPr>
      <w:r>
        <w:rPr>
          <w:sz w:val="20"/>
        </w:rPr>
        <w:t xml:space="preserve">All sections in this form will expand as necessary.  Questions about using the form should be directed to </w:t>
      </w:r>
      <w:hyperlink r:id="rId11" w:history="1">
        <w:r w:rsidR="00325B01" w:rsidRPr="004E5C30">
          <w:rPr>
            <w:rStyle w:val="Hyperlink"/>
            <w:sz w:val="20"/>
          </w:rPr>
          <w:t>buacc@brandonu.ca</w:t>
        </w:r>
      </w:hyperlink>
      <w:r w:rsidR="00325B01">
        <w:rPr>
          <w:sz w:val="20"/>
        </w:rPr>
        <w:t xml:space="preserve">. </w:t>
      </w:r>
    </w:p>
    <w:p w14:paraId="360FE2F5" w14:textId="77777777" w:rsidR="00325B01" w:rsidRDefault="00325B01" w:rsidP="00102E1C">
      <w:pPr>
        <w:rPr>
          <w:sz w:val="20"/>
        </w:rPr>
      </w:pPr>
    </w:p>
    <w:p w14:paraId="1EE18BAD" w14:textId="77777777" w:rsidR="00325B01" w:rsidRDefault="00325B01" w:rsidP="00102E1C">
      <w:pPr>
        <w:rPr>
          <w:sz w:val="20"/>
        </w:rPr>
      </w:pPr>
    </w:p>
    <w:p w14:paraId="6EC2E142" w14:textId="77777777" w:rsidR="00102E1C" w:rsidRDefault="00102E1C" w:rsidP="00102E1C">
      <w:pPr>
        <w:pBdr>
          <w:bottom w:val="single" w:sz="12" w:space="1" w:color="002060"/>
        </w:pBdr>
        <w:rPr>
          <w:sz w:val="20"/>
        </w:rPr>
      </w:pPr>
    </w:p>
    <w:p w14:paraId="45488396" w14:textId="77777777" w:rsidR="00102E1C" w:rsidRDefault="00102E1C" w:rsidP="00102E1C">
      <w:pPr>
        <w:rPr>
          <w:sz w:val="20"/>
        </w:rPr>
      </w:pPr>
    </w:p>
    <w:p w14:paraId="09ECDD8C" w14:textId="6C9D4042" w:rsidR="00102E1C" w:rsidRDefault="00102E1C" w:rsidP="00102E1C">
      <w:pPr>
        <w:rPr>
          <w:sz w:val="20"/>
        </w:rPr>
      </w:pPr>
    </w:p>
    <w:p w14:paraId="45387F74" w14:textId="77777777" w:rsidR="0081126B" w:rsidRDefault="008112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30" w:type="dxa"/>
          <w:left w:w="115" w:type="dxa"/>
          <w:bottom w:w="130" w:type="dxa"/>
          <w:right w:w="115" w:type="dxa"/>
        </w:tblCellMar>
        <w:tblLook w:val="04A0" w:firstRow="1" w:lastRow="0" w:firstColumn="1" w:lastColumn="0" w:noHBand="0" w:noVBand="1"/>
      </w:tblPr>
      <w:tblGrid>
        <w:gridCol w:w="6840"/>
        <w:gridCol w:w="2160"/>
        <w:gridCol w:w="1800"/>
      </w:tblGrid>
      <w:tr w:rsidR="00E76431" w:rsidRPr="00F755FB" w14:paraId="65B8AD9A" w14:textId="77777777" w:rsidTr="00074EAF">
        <w:tc>
          <w:tcPr>
            <w:tcW w:w="6840" w:type="dxa"/>
          </w:tcPr>
          <w:p w14:paraId="709CFB48" w14:textId="2F97A0BF" w:rsidR="00E76431" w:rsidRPr="00A840CE" w:rsidRDefault="00374886" w:rsidP="00A840CE">
            <w:pPr>
              <w:pStyle w:val="ListParagraph"/>
              <w:numPr>
                <w:ilvl w:val="0"/>
                <w:numId w:val="16"/>
              </w:numPr>
              <w:ind w:left="360"/>
              <w:rPr>
                <w:b/>
              </w:rPr>
            </w:pPr>
            <w:r>
              <w:rPr>
                <w:b/>
              </w:rPr>
              <w:t>Will punishment or negative reinforcement be used?</w:t>
            </w:r>
          </w:p>
        </w:tc>
        <w:tc>
          <w:tcPr>
            <w:tcW w:w="2160" w:type="dxa"/>
          </w:tcPr>
          <w:p w14:paraId="5160FC5B" w14:textId="77777777" w:rsidR="00E76431" w:rsidRPr="00F755FB" w:rsidRDefault="00E76431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10BE0B00" w14:textId="77777777" w:rsidR="00E76431" w:rsidRPr="00F755FB" w:rsidRDefault="00E76431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No</w:t>
            </w:r>
          </w:p>
        </w:tc>
      </w:tr>
      <w:tr w:rsidR="00374886" w:rsidRPr="00F755FB" w14:paraId="3D143C28" w14:textId="77777777" w:rsidTr="00DF5713">
        <w:tc>
          <w:tcPr>
            <w:tcW w:w="10800" w:type="dxa"/>
            <w:gridSpan w:val="3"/>
          </w:tcPr>
          <w:p w14:paraId="0D116892" w14:textId="7F430C2D" w:rsidR="00374886" w:rsidRDefault="00374886" w:rsidP="00374886">
            <w:pPr>
              <w:ind w:left="360"/>
              <w:rPr>
                <w:b/>
              </w:rPr>
            </w:pPr>
            <w:r>
              <w:rPr>
                <w:b/>
              </w:rPr>
              <w:t>If YES, please describe the procedure.</w:t>
            </w:r>
          </w:p>
          <w:p w14:paraId="4A371155" w14:textId="3DA0D4CD" w:rsidR="00374886" w:rsidRDefault="00374886" w:rsidP="00374886">
            <w:pPr>
              <w:ind w:left="360"/>
              <w:rPr>
                <w:b/>
              </w:rPr>
            </w:pPr>
          </w:p>
          <w:p w14:paraId="5E109E07" w14:textId="6992D81B" w:rsidR="00374886" w:rsidRDefault="00374886" w:rsidP="00374886">
            <w:pPr>
              <w:spacing w:after="120"/>
              <w:ind w:left="360"/>
            </w:pPr>
            <w:r w:rsidRPr="00374886">
              <w:rPr>
                <w:b/>
                <w:shd w:val="clear" w:color="auto" w:fill="FFE599" w:themeFill="accent4" w:themeFillTint="66"/>
              </w:rPr>
              <w:t>NOTE:  If negative reinforcement or punishment involves pain, please complete and attach Schedule 2.</w:t>
            </w:r>
          </w:p>
          <w:p w14:paraId="6D2199C0" w14:textId="387F1B32" w:rsidR="00374886" w:rsidRPr="00374886" w:rsidRDefault="00374886" w:rsidP="00374886">
            <w:pPr>
              <w:ind w:left="36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374886" w:rsidRPr="00F755FB" w14:paraId="30825007" w14:textId="77777777" w:rsidTr="00074EAF">
        <w:tc>
          <w:tcPr>
            <w:tcW w:w="6840" w:type="dxa"/>
          </w:tcPr>
          <w:p w14:paraId="42D0F73E" w14:textId="28FE674B" w:rsidR="00D12F76" w:rsidRPr="00D12F76" w:rsidRDefault="00D12F76" w:rsidP="00D12F76">
            <w:pPr>
              <w:pStyle w:val="ListParagraph"/>
              <w:numPr>
                <w:ilvl w:val="0"/>
                <w:numId w:val="16"/>
              </w:numPr>
              <w:ind w:left="360"/>
              <w:rPr>
                <w:b/>
              </w:rPr>
            </w:pPr>
            <w:r>
              <w:rPr>
                <w:b/>
              </w:rPr>
              <w:t>Will aggr</w:t>
            </w:r>
            <w:r w:rsidR="00F845AE">
              <w:rPr>
                <w:b/>
              </w:rPr>
              <w:t>ession between animals result f</w:t>
            </w:r>
            <w:r>
              <w:rPr>
                <w:b/>
              </w:rPr>
              <w:t>r</w:t>
            </w:r>
            <w:r w:rsidR="00F845AE">
              <w:rPr>
                <w:b/>
              </w:rPr>
              <w:t>o</w:t>
            </w:r>
            <w:r>
              <w:rPr>
                <w:b/>
              </w:rPr>
              <w:t>m the proposed procedures, either intentionally or as a negative side-effect?  (e.g. because of pain, frustration, inter-male aggression.)</w:t>
            </w:r>
          </w:p>
        </w:tc>
        <w:tc>
          <w:tcPr>
            <w:tcW w:w="2160" w:type="dxa"/>
          </w:tcPr>
          <w:p w14:paraId="65A9EE59" w14:textId="773F4968" w:rsidR="00374886" w:rsidRDefault="000D710B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4329AA98" w14:textId="346CECE2" w:rsidR="00374886" w:rsidRDefault="000D710B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 No</w:t>
            </w:r>
          </w:p>
        </w:tc>
      </w:tr>
      <w:tr w:rsidR="000D710B" w:rsidRPr="00F755FB" w14:paraId="05D55976" w14:textId="77777777" w:rsidTr="006E5E99">
        <w:tc>
          <w:tcPr>
            <w:tcW w:w="10800" w:type="dxa"/>
            <w:gridSpan w:val="3"/>
          </w:tcPr>
          <w:p w14:paraId="3A33174B" w14:textId="77777777" w:rsidR="000D710B" w:rsidRDefault="000D710B" w:rsidP="000D710B">
            <w:pPr>
              <w:spacing w:after="120"/>
              <w:ind w:left="360"/>
              <w:rPr>
                <w:b/>
              </w:rPr>
            </w:pPr>
            <w:r>
              <w:rPr>
                <w:b/>
              </w:rPr>
              <w:t>If YES, how will aggression be minimized?</w:t>
            </w:r>
          </w:p>
          <w:p w14:paraId="00137753" w14:textId="3EDDDA24" w:rsidR="000D710B" w:rsidRPr="000D710B" w:rsidRDefault="000D710B" w:rsidP="000D710B">
            <w:pPr>
              <w:ind w:left="36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D710B" w:rsidRPr="00F755FB" w14:paraId="0E8A60D2" w14:textId="77777777" w:rsidTr="00074EAF">
        <w:tc>
          <w:tcPr>
            <w:tcW w:w="6840" w:type="dxa"/>
          </w:tcPr>
          <w:p w14:paraId="0EEE6A21" w14:textId="7A97DBBE" w:rsidR="000D710B" w:rsidRDefault="00D12F76" w:rsidP="00A840CE">
            <w:pPr>
              <w:pStyle w:val="ListParagraph"/>
              <w:numPr>
                <w:ilvl w:val="0"/>
                <w:numId w:val="16"/>
              </w:numPr>
              <w:ind w:left="360"/>
              <w:rPr>
                <w:b/>
              </w:rPr>
            </w:pPr>
            <w:r>
              <w:rPr>
                <w:b/>
              </w:rPr>
              <w:t>Is abnormal behaviour likely to be elicited either intentionally or as a negative side effect?  (e.g. excessive grooming or vices such as tail biting, weaving or barbering).</w:t>
            </w:r>
          </w:p>
        </w:tc>
        <w:tc>
          <w:tcPr>
            <w:tcW w:w="2160" w:type="dxa"/>
          </w:tcPr>
          <w:p w14:paraId="6B6A3E77" w14:textId="187EBBC8" w:rsidR="000D710B" w:rsidRDefault="00D12F76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65EB4A33" w14:textId="4250DC99" w:rsidR="000D710B" w:rsidRDefault="00D12F76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b/>
              </w:rPr>
              <w:t xml:space="preserve">  No</w:t>
            </w:r>
          </w:p>
        </w:tc>
      </w:tr>
      <w:tr w:rsidR="00D12F76" w:rsidRPr="00F755FB" w14:paraId="7FD5573B" w14:textId="77777777" w:rsidTr="006E5FED">
        <w:tc>
          <w:tcPr>
            <w:tcW w:w="10800" w:type="dxa"/>
            <w:gridSpan w:val="3"/>
          </w:tcPr>
          <w:p w14:paraId="4CF29562" w14:textId="77777777" w:rsidR="00D12F76" w:rsidRDefault="00D12F76" w:rsidP="00D12F76">
            <w:pPr>
              <w:spacing w:after="120"/>
              <w:ind w:left="360"/>
            </w:pPr>
            <w:r>
              <w:rPr>
                <w:b/>
              </w:rPr>
              <w:t>If YES, how will these effects be minimized? (e.g. by provision of environmental enrichment, shortened duration of treatments, etc.)</w:t>
            </w:r>
          </w:p>
          <w:p w14:paraId="52C58D94" w14:textId="675A64F2" w:rsidR="00D12F76" w:rsidRPr="00D12F76" w:rsidRDefault="00D12F76" w:rsidP="00D12F76">
            <w:pPr>
              <w:ind w:left="36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D12F76" w:rsidRPr="00F755FB" w14:paraId="79FDD6C8" w14:textId="77777777" w:rsidTr="00074EAF">
        <w:tc>
          <w:tcPr>
            <w:tcW w:w="6840" w:type="dxa"/>
          </w:tcPr>
          <w:p w14:paraId="2DB96186" w14:textId="4673AB7C" w:rsidR="00D12F76" w:rsidRDefault="00D12F76" w:rsidP="00F845AE">
            <w:pPr>
              <w:pStyle w:val="ListParagraph"/>
              <w:numPr>
                <w:ilvl w:val="0"/>
                <w:numId w:val="16"/>
              </w:numPr>
              <w:ind w:left="360"/>
              <w:rPr>
                <w:b/>
              </w:rPr>
            </w:pPr>
            <w:r>
              <w:rPr>
                <w:b/>
              </w:rPr>
              <w:t>Are predator-prey relationships being studie</w:t>
            </w:r>
            <w:r w:rsidR="00F845AE">
              <w:rPr>
                <w:b/>
              </w:rPr>
              <w:t>d</w:t>
            </w:r>
            <w:r>
              <w:rPr>
                <w:b/>
              </w:rPr>
              <w:t>, or are they required for maintenance of the species being studie</w:t>
            </w:r>
            <w:r w:rsidR="00F845AE">
              <w:rPr>
                <w:b/>
              </w:rPr>
              <w:t>d</w:t>
            </w:r>
            <w:r>
              <w:rPr>
                <w:b/>
              </w:rPr>
              <w:t>, such as snakes?</w:t>
            </w:r>
          </w:p>
        </w:tc>
        <w:tc>
          <w:tcPr>
            <w:tcW w:w="2160" w:type="dxa"/>
          </w:tcPr>
          <w:p w14:paraId="3BDF0C59" w14:textId="5120308B" w:rsidR="00D12F76" w:rsidRDefault="00D12F76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76E994C9" w14:textId="66E24EA1" w:rsidR="00D12F76" w:rsidRDefault="00D12F76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 No</w:t>
            </w:r>
          </w:p>
        </w:tc>
      </w:tr>
      <w:tr w:rsidR="00D12F76" w:rsidRPr="00F755FB" w14:paraId="1F02A4F3" w14:textId="77777777" w:rsidTr="00297D05">
        <w:tc>
          <w:tcPr>
            <w:tcW w:w="10800" w:type="dxa"/>
            <w:gridSpan w:val="3"/>
          </w:tcPr>
          <w:p w14:paraId="6FE0826A" w14:textId="77777777" w:rsidR="00D12F76" w:rsidRDefault="00D12F76" w:rsidP="00D12F76">
            <w:pPr>
              <w:spacing w:after="120"/>
              <w:ind w:left="360"/>
            </w:pPr>
            <w:r>
              <w:rPr>
                <w:b/>
              </w:rPr>
              <w:t>If YES, how will distress to the prey be minimized?</w:t>
            </w:r>
          </w:p>
          <w:p w14:paraId="59F4CA52" w14:textId="6C3A0056" w:rsidR="00D12F76" w:rsidRPr="00D12F76" w:rsidRDefault="00D12F76" w:rsidP="00D12F76">
            <w:pPr>
              <w:ind w:left="3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D12F76" w:rsidRPr="00F755FB" w14:paraId="4A5936C4" w14:textId="77777777" w:rsidTr="00074EAF">
        <w:tc>
          <w:tcPr>
            <w:tcW w:w="6840" w:type="dxa"/>
          </w:tcPr>
          <w:p w14:paraId="6466D687" w14:textId="0F0618B2" w:rsidR="00D12F76" w:rsidRDefault="00D12F76" w:rsidP="00A840CE">
            <w:pPr>
              <w:pStyle w:val="ListParagraph"/>
              <w:numPr>
                <w:ilvl w:val="0"/>
                <w:numId w:val="16"/>
              </w:numPr>
              <w:ind w:left="360"/>
              <w:rPr>
                <w:b/>
              </w:rPr>
            </w:pPr>
            <w:r>
              <w:rPr>
                <w:b/>
              </w:rPr>
              <w:t>Will sensory deprivation be used?</w:t>
            </w:r>
          </w:p>
        </w:tc>
        <w:tc>
          <w:tcPr>
            <w:tcW w:w="2160" w:type="dxa"/>
          </w:tcPr>
          <w:p w14:paraId="5840E5C3" w14:textId="5143A231" w:rsidR="00D12F76" w:rsidRDefault="00D12F76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0"/>
            <w:r>
              <w:rPr>
                <w:b/>
              </w:rPr>
              <w:t xml:space="preserve">  Yes</w:t>
            </w:r>
          </w:p>
        </w:tc>
        <w:tc>
          <w:tcPr>
            <w:tcW w:w="1800" w:type="dxa"/>
          </w:tcPr>
          <w:p w14:paraId="4CBB592F" w14:textId="04DF6816" w:rsidR="00D12F76" w:rsidRDefault="00D12F76" w:rsidP="00074EA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1"/>
            <w:r>
              <w:rPr>
                <w:b/>
              </w:rPr>
              <w:t xml:space="preserve">  No</w:t>
            </w:r>
          </w:p>
        </w:tc>
      </w:tr>
      <w:tr w:rsidR="00D12F76" w:rsidRPr="00F755FB" w14:paraId="4A80C0B9" w14:textId="77777777" w:rsidTr="00C52609">
        <w:tc>
          <w:tcPr>
            <w:tcW w:w="10800" w:type="dxa"/>
            <w:gridSpan w:val="3"/>
          </w:tcPr>
          <w:p w14:paraId="1DE6DDA8" w14:textId="7AA23899" w:rsidR="00D12F76" w:rsidRDefault="00D12F76" w:rsidP="00D12F76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D12F76">
              <w:rPr>
                <w:b/>
              </w:rPr>
              <w:lastRenderedPageBreak/>
              <w:t>If YES, describe the duration and type of deprivations.</w:t>
            </w:r>
          </w:p>
          <w:p w14:paraId="0EAAD381" w14:textId="6959F9F7" w:rsidR="00D12F76" w:rsidRPr="00D12F76" w:rsidRDefault="00D12F76" w:rsidP="00D12F76">
            <w:pPr>
              <w:ind w:left="7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12F76" w:rsidRPr="00F755FB" w14:paraId="1AD107C1" w14:textId="77777777" w:rsidTr="00034CEE">
        <w:tc>
          <w:tcPr>
            <w:tcW w:w="10800" w:type="dxa"/>
            <w:gridSpan w:val="3"/>
          </w:tcPr>
          <w:p w14:paraId="745B3893" w14:textId="77777777" w:rsidR="00D12F76" w:rsidRDefault="00D12F76" w:rsidP="00D12F76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rPr>
                <w:b/>
              </w:rPr>
            </w:pPr>
            <w:r>
              <w:rPr>
                <w:b/>
              </w:rPr>
              <w:t>Please provide a rational for type of sensory deprivation.</w:t>
            </w:r>
          </w:p>
          <w:p w14:paraId="4ED9F677" w14:textId="13221A97" w:rsidR="00D12F76" w:rsidRPr="00D12F76" w:rsidRDefault="00D12F76" w:rsidP="00D12F76">
            <w:pPr>
              <w:pStyle w:val="ListParagrap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12F76" w:rsidRPr="00F755FB" w14:paraId="553541C3" w14:textId="77777777" w:rsidTr="00512D59">
        <w:tc>
          <w:tcPr>
            <w:tcW w:w="10800" w:type="dxa"/>
            <w:gridSpan w:val="3"/>
          </w:tcPr>
          <w:p w14:paraId="39F20F70" w14:textId="77777777" w:rsidR="00D12F76" w:rsidRDefault="00D12F76" w:rsidP="00D12F76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rPr>
                <w:b/>
              </w:rPr>
            </w:pPr>
            <w:r>
              <w:rPr>
                <w:b/>
              </w:rPr>
              <w:t>Please provide a rational for duration of sensory deprivation.</w:t>
            </w:r>
          </w:p>
          <w:p w14:paraId="608E7BEE" w14:textId="16AB1E70" w:rsidR="00D12F76" w:rsidRPr="00D12F76" w:rsidRDefault="00D12F76" w:rsidP="00D12F76">
            <w:pPr>
              <w:pStyle w:val="ListParagraph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D12F76" w:rsidRPr="00F755FB" w14:paraId="46843B97" w14:textId="77777777" w:rsidTr="008518BC">
        <w:tc>
          <w:tcPr>
            <w:tcW w:w="10800" w:type="dxa"/>
            <w:gridSpan w:val="3"/>
          </w:tcPr>
          <w:p w14:paraId="17FA6BF7" w14:textId="77777777" w:rsidR="00D12F76" w:rsidRDefault="00D12F76" w:rsidP="00D12F76">
            <w:pPr>
              <w:pStyle w:val="ListParagraph"/>
              <w:numPr>
                <w:ilvl w:val="0"/>
                <w:numId w:val="16"/>
              </w:numPr>
              <w:spacing w:after="120"/>
              <w:ind w:left="360"/>
              <w:contextualSpacing w:val="0"/>
              <w:rPr>
                <w:b/>
              </w:rPr>
            </w:pPr>
            <w:r w:rsidRPr="00D12F76">
              <w:rPr>
                <w:b/>
              </w:rPr>
              <w:t>Describe</w:t>
            </w:r>
            <w:r>
              <w:rPr>
                <w:b/>
              </w:rPr>
              <w:t xml:space="preserve"> any other procedure not detailed above which you will use, and which may cause distress to the animals.</w:t>
            </w:r>
          </w:p>
          <w:p w14:paraId="25764D67" w14:textId="20D944DD" w:rsidR="00D12F76" w:rsidRPr="00D12F76" w:rsidRDefault="00D12F76" w:rsidP="00D12F76">
            <w:pPr>
              <w:pStyle w:val="ListParagraph"/>
              <w:ind w:left="3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5A02C167" w14:textId="3B4673DD" w:rsidR="00257772" w:rsidRPr="00257772" w:rsidRDefault="00257772" w:rsidP="00D85302">
      <w:pPr>
        <w:rPr>
          <w:b/>
        </w:rPr>
      </w:pPr>
    </w:p>
    <w:sectPr w:rsidR="00257772" w:rsidRPr="00257772" w:rsidSect="00C51FD0">
      <w:headerReference w:type="default" r:id="rId12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2CA5F" w14:textId="77777777" w:rsidR="00C51FD0" w:rsidRDefault="00C51FD0" w:rsidP="00C51FD0">
      <w:r>
        <w:separator/>
      </w:r>
    </w:p>
  </w:endnote>
  <w:endnote w:type="continuationSeparator" w:id="0">
    <w:p w14:paraId="7A839BC2" w14:textId="77777777" w:rsidR="00C51FD0" w:rsidRDefault="00C51FD0" w:rsidP="00C5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52C3" w14:textId="77777777" w:rsidR="00C51FD0" w:rsidRDefault="00C51FD0" w:rsidP="00C51FD0">
      <w:r>
        <w:separator/>
      </w:r>
    </w:p>
  </w:footnote>
  <w:footnote w:type="continuationSeparator" w:id="0">
    <w:p w14:paraId="18AC1B7D" w14:textId="77777777" w:rsidR="00C51FD0" w:rsidRDefault="00C51FD0" w:rsidP="00C51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7960F" w14:textId="74C75A5E" w:rsidR="00C51FD0" w:rsidRDefault="00C51FD0" w:rsidP="00C51FD0">
    <w:pPr>
      <w:pStyle w:val="Header"/>
      <w:tabs>
        <w:tab w:val="clear" w:pos="4680"/>
        <w:tab w:val="clear" w:pos="9360"/>
        <w:tab w:val="right" w:pos="10800"/>
      </w:tabs>
    </w:pPr>
    <w:r>
      <w:rPr>
        <w:i/>
        <w:sz w:val="18"/>
      </w:rPr>
      <w:t xml:space="preserve">Brandon University Animal Use Protocol </w:t>
    </w:r>
    <w:r w:rsidR="00374886">
      <w:rPr>
        <w:i/>
        <w:sz w:val="18"/>
      </w:rPr>
      <w:t>Schedule 7</w:t>
    </w:r>
    <w:r>
      <w:tab/>
    </w:r>
    <w:sdt>
      <w:sdtPr>
        <w:id w:val="51959404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D3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774A24E" w14:textId="77777777" w:rsidR="00C51FD0" w:rsidRDefault="00C51F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E97"/>
    <w:multiLevelType w:val="hybridMultilevel"/>
    <w:tmpl w:val="86084548"/>
    <w:lvl w:ilvl="0" w:tplc="35ECF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150A"/>
    <w:multiLevelType w:val="hybridMultilevel"/>
    <w:tmpl w:val="DA5EFE6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8CB"/>
    <w:multiLevelType w:val="hybridMultilevel"/>
    <w:tmpl w:val="1E9CAD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A13FA"/>
    <w:multiLevelType w:val="hybridMultilevel"/>
    <w:tmpl w:val="6C78C42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5798"/>
    <w:multiLevelType w:val="hybridMultilevel"/>
    <w:tmpl w:val="0F0817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9181E"/>
    <w:multiLevelType w:val="hybridMultilevel"/>
    <w:tmpl w:val="CFEC1E7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F4FA7"/>
    <w:multiLevelType w:val="hybridMultilevel"/>
    <w:tmpl w:val="CCD0C16E"/>
    <w:lvl w:ilvl="0" w:tplc="08FE3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611DDD"/>
    <w:multiLevelType w:val="hybridMultilevel"/>
    <w:tmpl w:val="EBD4E104"/>
    <w:lvl w:ilvl="0" w:tplc="EE8E72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C1EE9"/>
    <w:multiLevelType w:val="hybridMultilevel"/>
    <w:tmpl w:val="E62228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92238"/>
    <w:multiLevelType w:val="hybridMultilevel"/>
    <w:tmpl w:val="D6C6F8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C2DC8"/>
    <w:multiLevelType w:val="hybridMultilevel"/>
    <w:tmpl w:val="AAF067C6"/>
    <w:lvl w:ilvl="0" w:tplc="A60E0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8386B"/>
    <w:multiLevelType w:val="hybridMultilevel"/>
    <w:tmpl w:val="6494DA7A"/>
    <w:lvl w:ilvl="0" w:tplc="8A0699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24537"/>
    <w:multiLevelType w:val="hybridMultilevel"/>
    <w:tmpl w:val="4042A60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00B70"/>
    <w:multiLevelType w:val="hybridMultilevel"/>
    <w:tmpl w:val="D178630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054B3"/>
    <w:multiLevelType w:val="hybridMultilevel"/>
    <w:tmpl w:val="1F1246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A2E86"/>
    <w:multiLevelType w:val="hybridMultilevel"/>
    <w:tmpl w:val="F376A1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74C8B"/>
    <w:multiLevelType w:val="hybridMultilevel"/>
    <w:tmpl w:val="04C6A0A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80475">
    <w:abstractNumId w:val="9"/>
  </w:num>
  <w:num w:numId="2" w16cid:durableId="2024937423">
    <w:abstractNumId w:val="4"/>
  </w:num>
  <w:num w:numId="3" w16cid:durableId="1343238703">
    <w:abstractNumId w:val="0"/>
  </w:num>
  <w:num w:numId="4" w16cid:durableId="547180504">
    <w:abstractNumId w:val="6"/>
  </w:num>
  <w:num w:numId="5" w16cid:durableId="422804686">
    <w:abstractNumId w:val="3"/>
  </w:num>
  <w:num w:numId="6" w16cid:durableId="261955564">
    <w:abstractNumId w:val="12"/>
  </w:num>
  <w:num w:numId="7" w16cid:durableId="1849054731">
    <w:abstractNumId w:val="1"/>
  </w:num>
  <w:num w:numId="8" w16cid:durableId="1764063683">
    <w:abstractNumId w:val="15"/>
  </w:num>
  <w:num w:numId="9" w16cid:durableId="916525079">
    <w:abstractNumId w:val="8"/>
  </w:num>
  <w:num w:numId="10" w16cid:durableId="812328988">
    <w:abstractNumId w:val="13"/>
  </w:num>
  <w:num w:numId="11" w16cid:durableId="395662832">
    <w:abstractNumId w:val="5"/>
  </w:num>
  <w:num w:numId="12" w16cid:durableId="563024043">
    <w:abstractNumId w:val="14"/>
  </w:num>
  <w:num w:numId="13" w16cid:durableId="1420516923">
    <w:abstractNumId w:val="10"/>
  </w:num>
  <w:num w:numId="14" w16cid:durableId="828912222">
    <w:abstractNumId w:val="16"/>
  </w:num>
  <w:num w:numId="15" w16cid:durableId="1293557987">
    <w:abstractNumId w:val="11"/>
  </w:num>
  <w:num w:numId="16" w16cid:durableId="2075348978">
    <w:abstractNumId w:val="2"/>
  </w:num>
  <w:num w:numId="17" w16cid:durableId="123354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1C"/>
    <w:rsid w:val="00022854"/>
    <w:rsid w:val="000415FF"/>
    <w:rsid w:val="00057D3C"/>
    <w:rsid w:val="000A613E"/>
    <w:rsid w:val="000D710B"/>
    <w:rsid w:val="00102E1C"/>
    <w:rsid w:val="001B2E79"/>
    <w:rsid w:val="001C3C1E"/>
    <w:rsid w:val="001D3A05"/>
    <w:rsid w:val="001D7887"/>
    <w:rsid w:val="00257772"/>
    <w:rsid w:val="002C1F50"/>
    <w:rsid w:val="00325B01"/>
    <w:rsid w:val="00372804"/>
    <w:rsid w:val="00374886"/>
    <w:rsid w:val="003B6683"/>
    <w:rsid w:val="00426885"/>
    <w:rsid w:val="00532D02"/>
    <w:rsid w:val="00562431"/>
    <w:rsid w:val="00570370"/>
    <w:rsid w:val="0067193F"/>
    <w:rsid w:val="006A5E94"/>
    <w:rsid w:val="007F5E3C"/>
    <w:rsid w:val="0081126B"/>
    <w:rsid w:val="00822E4E"/>
    <w:rsid w:val="00936C71"/>
    <w:rsid w:val="00A210D5"/>
    <w:rsid w:val="00A840CE"/>
    <w:rsid w:val="00B034D7"/>
    <w:rsid w:val="00BE33A3"/>
    <w:rsid w:val="00C3545D"/>
    <w:rsid w:val="00C51FD0"/>
    <w:rsid w:val="00CD0A05"/>
    <w:rsid w:val="00D12F76"/>
    <w:rsid w:val="00D85302"/>
    <w:rsid w:val="00D948DE"/>
    <w:rsid w:val="00DE69C0"/>
    <w:rsid w:val="00E53B94"/>
    <w:rsid w:val="00E76431"/>
    <w:rsid w:val="00EA7AC7"/>
    <w:rsid w:val="00F549C8"/>
    <w:rsid w:val="00F755FB"/>
    <w:rsid w:val="00F845AE"/>
    <w:rsid w:val="00FE0E97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4AD676"/>
  <w15:chartTrackingRefBased/>
  <w15:docId w15:val="{A42F41F6-A2CB-41CA-B7BC-EC30A572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05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7887"/>
    <w:pPr>
      <w:keepNext/>
      <w:keepLines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88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le">
    <w:name w:val="Title"/>
    <w:aliases w:val="BU Large Title"/>
    <w:basedOn w:val="Normal"/>
    <w:next w:val="Normal"/>
    <w:link w:val="TitleChar"/>
    <w:autoRedefine/>
    <w:uiPriority w:val="10"/>
    <w:qFormat/>
    <w:rsid w:val="00102E1C"/>
    <w:pPr>
      <w:pBdr>
        <w:bottom w:val="single" w:sz="12" w:space="12" w:color="1F3864" w:themeColor="accent5" w:themeShade="80"/>
      </w:pBdr>
      <w:contextualSpacing/>
    </w:pPr>
    <w:rPr>
      <w:rFonts w:eastAsiaTheme="majorEastAsia" w:cstheme="majorBidi"/>
      <w:color w:val="11426E"/>
      <w:spacing w:val="-10"/>
      <w:kern w:val="28"/>
      <w:sz w:val="56"/>
      <w:szCs w:val="56"/>
    </w:rPr>
  </w:style>
  <w:style w:type="character" w:customStyle="1" w:styleId="TitleChar">
    <w:name w:val="Title Char"/>
    <w:aliases w:val="BU Large Title Char"/>
    <w:basedOn w:val="DefaultParagraphFont"/>
    <w:link w:val="Title"/>
    <w:uiPriority w:val="10"/>
    <w:rsid w:val="00102E1C"/>
    <w:rPr>
      <w:rFonts w:ascii="Calibri" w:eastAsiaTheme="majorEastAsia" w:hAnsi="Calibri" w:cstheme="majorBidi"/>
      <w:color w:val="11426E"/>
      <w:spacing w:val="-10"/>
      <w:kern w:val="28"/>
      <w:sz w:val="56"/>
      <w:szCs w:val="56"/>
    </w:rPr>
  </w:style>
  <w:style w:type="paragraph" w:customStyle="1" w:styleId="BULargeHeadline">
    <w:name w:val="BU Large Headline"/>
    <w:basedOn w:val="Normal"/>
    <w:link w:val="BULargeHeadlineChar"/>
    <w:qFormat/>
    <w:rsid w:val="00102E1C"/>
    <w:rPr>
      <w:b/>
      <w:color w:val="002060"/>
      <w:sz w:val="36"/>
    </w:rPr>
  </w:style>
  <w:style w:type="paragraph" w:customStyle="1" w:styleId="BUMediumHeadlineBlue">
    <w:name w:val="BU Medium Headline Blue"/>
    <w:basedOn w:val="BULargeHeadline"/>
    <w:link w:val="BUMediumHeadlineBlueChar"/>
    <w:qFormat/>
    <w:rsid w:val="00102E1C"/>
    <w:pPr>
      <w:shd w:val="clear" w:color="auto" w:fill="DEEAF6" w:themeFill="accent1" w:themeFillTint="33"/>
    </w:pPr>
    <w:rPr>
      <w:sz w:val="24"/>
    </w:rPr>
  </w:style>
  <w:style w:type="character" w:customStyle="1" w:styleId="BULargeHeadlineChar">
    <w:name w:val="BU Large Headline Char"/>
    <w:basedOn w:val="DefaultParagraphFont"/>
    <w:link w:val="BULargeHeadline"/>
    <w:rsid w:val="00102E1C"/>
    <w:rPr>
      <w:rFonts w:ascii="Calibri" w:hAnsi="Calibri"/>
      <w:b/>
      <w:color w:val="002060"/>
      <w:sz w:val="36"/>
    </w:rPr>
  </w:style>
  <w:style w:type="character" w:styleId="Hyperlink">
    <w:name w:val="Hyperlink"/>
    <w:basedOn w:val="DefaultParagraphFont"/>
    <w:uiPriority w:val="99"/>
    <w:unhideWhenUsed/>
    <w:rsid w:val="00102E1C"/>
    <w:rPr>
      <w:color w:val="0563C1" w:themeColor="hyperlink"/>
      <w:u w:val="single"/>
    </w:rPr>
  </w:style>
  <w:style w:type="character" w:customStyle="1" w:styleId="BUMediumHeadlineBlueChar">
    <w:name w:val="BU Medium Headline Blue Char"/>
    <w:basedOn w:val="BULargeHeadlineChar"/>
    <w:link w:val="BUMediumHeadlineBlue"/>
    <w:rsid w:val="00102E1C"/>
    <w:rPr>
      <w:rFonts w:ascii="Calibri" w:hAnsi="Calibri"/>
      <w:b/>
      <w:color w:val="002060"/>
      <w:sz w:val="36"/>
      <w:shd w:val="clear" w:color="auto" w:fill="DEEAF6" w:themeFill="accent1" w:themeFillTint="33"/>
    </w:rPr>
  </w:style>
  <w:style w:type="table" w:styleId="TableGrid">
    <w:name w:val="Table Grid"/>
    <w:basedOn w:val="TableNormal"/>
    <w:uiPriority w:val="39"/>
    <w:rsid w:val="00671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D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C51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D0"/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C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3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C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C1E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C1E"/>
    <w:rPr>
      <w:rFonts w:ascii="Calibri" w:hAnsi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25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acc@brandonu.ca" TargetMode="External"/><Relationship Id="rId5" Type="http://schemas.openxmlformats.org/officeDocument/2006/relationships/styles" Target="styles.xml"/><Relationship Id="rId10" Type="http://schemas.openxmlformats.org/officeDocument/2006/relationships/hyperlink" Target="mailto:buacc@brandonu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6782616AFCD418D5AC19F39C200CE" ma:contentTypeVersion="11" ma:contentTypeDescription="Create a new document." ma:contentTypeScope="" ma:versionID="d706b31f90c01c7be2571e4ae5c3014d">
  <xsd:schema xmlns:xsd="http://www.w3.org/2001/XMLSchema" xmlns:xs="http://www.w3.org/2001/XMLSchema" xmlns:p="http://schemas.microsoft.com/office/2006/metadata/properties" xmlns:ns2="b12ec265-014f-4c81-80c1-521b38fc4530" xmlns:ns3="88054fd0-8d37-4032-879a-7bc85a16effa" targetNamespace="http://schemas.microsoft.com/office/2006/metadata/properties" ma:root="true" ma:fieldsID="f5b0e83e5553dbfdc454f4cf53785afe" ns2:_="" ns3:_="">
    <xsd:import namespace="b12ec265-014f-4c81-80c1-521b38fc4530"/>
    <xsd:import namespace="88054fd0-8d37-4032-879a-7bc85a16e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ec265-014f-4c81-80c1-521b38fc4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803c84-36eb-4d94-abd8-a817868c2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54fd0-8d37-4032-879a-7bc85a16eff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8af259-386d-4be5-b144-a8d9fc9ffb61}" ma:internalName="TaxCatchAll" ma:showField="CatchAllData" ma:web="88054fd0-8d37-4032-879a-7bc85a16e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054fd0-8d37-4032-879a-7bc85a16effa" xsi:nil="true"/>
    <lcf76f155ced4ddcb4097134ff3c332f xmlns="b12ec265-014f-4c81-80c1-521b38fc45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B496F5-7D38-45A0-BC9D-1D1D96917E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AD432-E1D5-408E-B0B6-044F15252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ec265-014f-4c81-80c1-521b38fc4530"/>
    <ds:schemaRef ds:uri="88054fd0-8d37-4032-879a-7bc85a16e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59D27-0714-4835-A522-A067AABD3408}">
  <ds:schemaRefs>
    <ds:schemaRef ds:uri="http://schemas.microsoft.com/office/2006/metadata/properties"/>
    <ds:schemaRef ds:uri="http://schemas.microsoft.com/office/infopath/2007/PartnerControls"/>
    <ds:schemaRef ds:uri="88054fd0-8d37-4032-879a-7bc85a16effa"/>
    <ds:schemaRef ds:uri="b12ec265-014f-4c81-80c1-521b38fc45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1751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Downey</dc:creator>
  <cp:keywords/>
  <dc:description/>
  <cp:lastModifiedBy>Julia Herr</cp:lastModifiedBy>
  <cp:revision>5</cp:revision>
  <cp:lastPrinted>2016-11-02T19:39:00Z</cp:lastPrinted>
  <dcterms:created xsi:type="dcterms:W3CDTF">2024-10-17T19:11:00Z</dcterms:created>
  <dcterms:modified xsi:type="dcterms:W3CDTF">2024-10-17T19:12:00Z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0x010100F126782616AFCD418D5AC19F39C200CE</vt:lpwstr>
  </property>
  <property fmtid="{D5CDD505-2E9C-101B-9397-08002B2CF9AE}" pid="3" name="MediaServiceImageTags">
    <vt:lpwstr/>
  </property>
</Properties>
</file>